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Look w:val="04A0" w:firstRow="1" w:lastRow="0" w:firstColumn="1" w:lastColumn="0" w:noHBand="0" w:noVBand="1"/>
      </w:tblPr>
      <w:tblGrid>
        <w:gridCol w:w="4508"/>
        <w:gridCol w:w="4508"/>
      </w:tblGrid>
      <w:tr w:rsidR="007F5C09" w:rsidRPr="007F5C09" w14:paraId="6104C1F3" w14:textId="77777777" w:rsidTr="00F10F87">
        <w:tc>
          <w:tcPr>
            <w:tcW w:w="2500" w:type="pct"/>
          </w:tcPr>
          <w:p w14:paraId="12B12E64" w14:textId="77777777" w:rsidR="007F5C09" w:rsidRPr="007F5C09" w:rsidRDefault="007F5C09" w:rsidP="007F5C09">
            <w:r w:rsidRPr="007F5C09">
              <w:rPr>
                <w:noProof/>
                <w:lang w:eastAsia="en-GB"/>
              </w:rPr>
              <w:drawing>
                <wp:inline distT="0" distB="0" distL="0" distR="0" wp14:anchorId="7F044E6C" wp14:editId="634171A7">
                  <wp:extent cx="2115229" cy="2123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Sept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037" cy="2128022"/>
                          </a:xfrm>
                          <a:prstGeom prst="rect">
                            <a:avLst/>
                          </a:prstGeom>
                        </pic:spPr>
                      </pic:pic>
                    </a:graphicData>
                  </a:graphic>
                </wp:inline>
              </w:drawing>
            </w:r>
          </w:p>
        </w:tc>
        <w:tc>
          <w:tcPr>
            <w:tcW w:w="2500" w:type="pct"/>
            <w:vAlign w:val="center"/>
          </w:tcPr>
          <w:p w14:paraId="324D7816" w14:textId="77777777" w:rsidR="007F5C09" w:rsidRPr="007F5C09" w:rsidRDefault="007F5C09" w:rsidP="007F5C09">
            <w:pPr>
              <w:jc w:val="center"/>
              <w:rPr>
                <w:b/>
              </w:rPr>
            </w:pPr>
            <w:r w:rsidRPr="007F5C09">
              <w:rPr>
                <w:b/>
                <w:sz w:val="40"/>
              </w:rPr>
              <w:t xml:space="preserve">South </w:t>
            </w:r>
            <w:proofErr w:type="spellStart"/>
            <w:r w:rsidRPr="007F5C09">
              <w:rPr>
                <w:b/>
                <w:sz w:val="40"/>
              </w:rPr>
              <w:t>Bersted</w:t>
            </w:r>
            <w:proofErr w:type="spellEnd"/>
            <w:r w:rsidRPr="007F5C09">
              <w:rPr>
                <w:b/>
                <w:sz w:val="40"/>
              </w:rPr>
              <w:t xml:space="preserve"> CE Primary </w:t>
            </w:r>
            <w:r>
              <w:rPr>
                <w:b/>
                <w:sz w:val="40"/>
              </w:rPr>
              <w:t>Breakfast Club Policy</w:t>
            </w:r>
          </w:p>
        </w:tc>
      </w:tr>
      <w:tr w:rsidR="007F5C09" w:rsidRPr="007F5C09" w14:paraId="178793EA" w14:textId="77777777" w:rsidTr="00F10F87">
        <w:tc>
          <w:tcPr>
            <w:tcW w:w="2500" w:type="pct"/>
          </w:tcPr>
          <w:p w14:paraId="0E917EF1" w14:textId="77777777" w:rsidR="007F5C09" w:rsidRPr="007F5C09" w:rsidRDefault="007F5C09" w:rsidP="007F5C09">
            <w:pPr>
              <w:rPr>
                <w:b/>
                <w:sz w:val="24"/>
                <w:szCs w:val="24"/>
              </w:rPr>
            </w:pPr>
            <w:r w:rsidRPr="007F5C09">
              <w:rPr>
                <w:b/>
                <w:sz w:val="24"/>
                <w:szCs w:val="24"/>
              </w:rPr>
              <w:t>Web and/or Internal</w:t>
            </w:r>
          </w:p>
        </w:tc>
        <w:tc>
          <w:tcPr>
            <w:tcW w:w="2500" w:type="pct"/>
          </w:tcPr>
          <w:p w14:paraId="7EBF9A18" w14:textId="77777777" w:rsidR="007F5C09" w:rsidRPr="007F5C09" w:rsidRDefault="007F5C09" w:rsidP="007F5C09">
            <w:pPr>
              <w:rPr>
                <w:b/>
                <w:sz w:val="24"/>
                <w:szCs w:val="24"/>
              </w:rPr>
            </w:pPr>
            <w:r>
              <w:rPr>
                <w:b/>
                <w:sz w:val="24"/>
                <w:szCs w:val="24"/>
              </w:rPr>
              <w:t>Web &amp; Internal</w:t>
            </w:r>
          </w:p>
        </w:tc>
      </w:tr>
      <w:tr w:rsidR="007F5C09" w:rsidRPr="007F5C09" w14:paraId="3AEB546F" w14:textId="77777777" w:rsidTr="00F10F87">
        <w:tc>
          <w:tcPr>
            <w:tcW w:w="2500" w:type="pct"/>
          </w:tcPr>
          <w:p w14:paraId="474241F6" w14:textId="77777777" w:rsidR="007F5C09" w:rsidRPr="007F5C09" w:rsidRDefault="007F5C09" w:rsidP="007F5C09">
            <w:pPr>
              <w:rPr>
                <w:b/>
                <w:sz w:val="24"/>
                <w:szCs w:val="24"/>
              </w:rPr>
            </w:pPr>
            <w:r w:rsidRPr="007F5C09">
              <w:rPr>
                <w:b/>
                <w:sz w:val="24"/>
                <w:szCs w:val="24"/>
              </w:rPr>
              <w:t>This policy should be reviewed every</w:t>
            </w:r>
          </w:p>
        </w:tc>
        <w:tc>
          <w:tcPr>
            <w:tcW w:w="2500" w:type="pct"/>
          </w:tcPr>
          <w:p w14:paraId="53E95EEC" w14:textId="77777777" w:rsidR="007F5C09" w:rsidRPr="007F5C09" w:rsidRDefault="007F5C09" w:rsidP="007F5C09">
            <w:pPr>
              <w:rPr>
                <w:b/>
                <w:sz w:val="24"/>
                <w:szCs w:val="24"/>
              </w:rPr>
            </w:pPr>
            <w:r w:rsidRPr="007F5C09">
              <w:rPr>
                <w:b/>
                <w:sz w:val="24"/>
                <w:szCs w:val="24"/>
              </w:rPr>
              <w:t>Every three years</w:t>
            </w:r>
          </w:p>
        </w:tc>
      </w:tr>
      <w:tr w:rsidR="007F5C09" w:rsidRPr="007F5C09" w14:paraId="4FABAECF" w14:textId="77777777" w:rsidTr="00F10F87">
        <w:tc>
          <w:tcPr>
            <w:tcW w:w="2500" w:type="pct"/>
          </w:tcPr>
          <w:p w14:paraId="7112F1D9" w14:textId="77777777" w:rsidR="007F5C09" w:rsidRPr="007F5C09" w:rsidRDefault="007F5C09" w:rsidP="007F5C09">
            <w:pPr>
              <w:rPr>
                <w:b/>
                <w:sz w:val="24"/>
                <w:szCs w:val="24"/>
              </w:rPr>
            </w:pPr>
            <w:r w:rsidRPr="007F5C09">
              <w:rPr>
                <w:b/>
                <w:sz w:val="24"/>
                <w:szCs w:val="24"/>
              </w:rPr>
              <w:t>Policy approved by Governors</w:t>
            </w:r>
          </w:p>
        </w:tc>
        <w:tc>
          <w:tcPr>
            <w:tcW w:w="2500" w:type="pct"/>
          </w:tcPr>
          <w:p w14:paraId="7ED515A1" w14:textId="77777777" w:rsidR="007F5C09" w:rsidRPr="007F5C09" w:rsidRDefault="007F5C09" w:rsidP="007F5C09">
            <w:pPr>
              <w:rPr>
                <w:b/>
                <w:sz w:val="24"/>
                <w:szCs w:val="24"/>
              </w:rPr>
            </w:pPr>
            <w:r w:rsidRPr="007F5C09">
              <w:rPr>
                <w:b/>
                <w:sz w:val="24"/>
                <w:szCs w:val="24"/>
              </w:rPr>
              <w:t>Autumn 2020</w:t>
            </w:r>
          </w:p>
        </w:tc>
      </w:tr>
      <w:tr w:rsidR="007F5C09" w:rsidRPr="007F5C09" w14:paraId="33E4C2DA" w14:textId="77777777" w:rsidTr="00F10F87">
        <w:tc>
          <w:tcPr>
            <w:tcW w:w="2500" w:type="pct"/>
          </w:tcPr>
          <w:p w14:paraId="085E15A4" w14:textId="77777777" w:rsidR="007F5C09" w:rsidRPr="007F5C09" w:rsidRDefault="007F5C09" w:rsidP="007F5C09">
            <w:pPr>
              <w:rPr>
                <w:b/>
                <w:sz w:val="24"/>
                <w:szCs w:val="24"/>
              </w:rPr>
            </w:pPr>
            <w:r w:rsidRPr="007F5C09">
              <w:rPr>
                <w:b/>
                <w:sz w:val="24"/>
                <w:szCs w:val="24"/>
              </w:rPr>
              <w:t>Date of Review</w:t>
            </w:r>
          </w:p>
        </w:tc>
        <w:tc>
          <w:tcPr>
            <w:tcW w:w="2500" w:type="pct"/>
          </w:tcPr>
          <w:p w14:paraId="1C70F146" w14:textId="77777777" w:rsidR="007F5C09" w:rsidRPr="007F5C09" w:rsidRDefault="007F5C09" w:rsidP="007F5C09">
            <w:pPr>
              <w:rPr>
                <w:b/>
                <w:sz w:val="24"/>
                <w:szCs w:val="24"/>
              </w:rPr>
            </w:pPr>
            <w:r w:rsidRPr="007F5C09">
              <w:rPr>
                <w:b/>
                <w:sz w:val="24"/>
                <w:szCs w:val="24"/>
              </w:rPr>
              <w:t>Autumn 2023</w:t>
            </w:r>
          </w:p>
        </w:tc>
      </w:tr>
      <w:tr w:rsidR="007F5C09" w:rsidRPr="007F5C09" w14:paraId="4DE6DE83" w14:textId="77777777" w:rsidTr="00F10F87">
        <w:tc>
          <w:tcPr>
            <w:tcW w:w="2500" w:type="pct"/>
          </w:tcPr>
          <w:p w14:paraId="6A13F66A" w14:textId="77777777" w:rsidR="007F5C09" w:rsidRPr="007F5C09" w:rsidRDefault="007F5C09" w:rsidP="007F5C09">
            <w:pPr>
              <w:rPr>
                <w:b/>
                <w:sz w:val="24"/>
                <w:szCs w:val="24"/>
              </w:rPr>
            </w:pPr>
            <w:r w:rsidRPr="007F5C09">
              <w:rPr>
                <w:b/>
                <w:sz w:val="24"/>
                <w:szCs w:val="24"/>
              </w:rPr>
              <w:t>Member of staff responsible</w:t>
            </w:r>
          </w:p>
        </w:tc>
        <w:tc>
          <w:tcPr>
            <w:tcW w:w="2500" w:type="pct"/>
          </w:tcPr>
          <w:p w14:paraId="1AE13CD1" w14:textId="77777777" w:rsidR="007F5C09" w:rsidRPr="007F5C09" w:rsidRDefault="007F5C09" w:rsidP="007F5C09">
            <w:pPr>
              <w:rPr>
                <w:b/>
                <w:sz w:val="24"/>
                <w:szCs w:val="24"/>
              </w:rPr>
            </w:pPr>
            <w:r w:rsidRPr="007F5C09">
              <w:rPr>
                <w:b/>
                <w:sz w:val="24"/>
                <w:szCs w:val="24"/>
              </w:rPr>
              <w:t>Headteacher</w:t>
            </w:r>
          </w:p>
        </w:tc>
      </w:tr>
      <w:tr w:rsidR="007F5C09" w:rsidRPr="007F5C09" w14:paraId="5C579E18" w14:textId="77777777" w:rsidTr="00F10F87">
        <w:tc>
          <w:tcPr>
            <w:tcW w:w="2500" w:type="pct"/>
          </w:tcPr>
          <w:p w14:paraId="2CF33776" w14:textId="77777777" w:rsidR="007F5C09" w:rsidRPr="007F5C09" w:rsidRDefault="007F5C09" w:rsidP="007F5C09">
            <w:pPr>
              <w:rPr>
                <w:b/>
                <w:sz w:val="24"/>
                <w:szCs w:val="24"/>
              </w:rPr>
            </w:pPr>
            <w:r w:rsidRPr="007F5C09">
              <w:rPr>
                <w:b/>
                <w:sz w:val="24"/>
                <w:szCs w:val="24"/>
              </w:rPr>
              <w:t>Policy created by</w:t>
            </w:r>
          </w:p>
        </w:tc>
        <w:tc>
          <w:tcPr>
            <w:tcW w:w="2500" w:type="pct"/>
          </w:tcPr>
          <w:p w14:paraId="09A3649D" w14:textId="77777777" w:rsidR="007F5C09" w:rsidRPr="007F5C09" w:rsidRDefault="007F5C09" w:rsidP="007F5C09">
            <w:pPr>
              <w:rPr>
                <w:b/>
                <w:sz w:val="24"/>
                <w:szCs w:val="24"/>
              </w:rPr>
            </w:pPr>
            <w:r>
              <w:rPr>
                <w:b/>
                <w:sz w:val="24"/>
                <w:szCs w:val="24"/>
              </w:rPr>
              <w:t>SBS</w:t>
            </w:r>
          </w:p>
        </w:tc>
      </w:tr>
      <w:tr w:rsidR="007F5C09" w:rsidRPr="007F5C09" w14:paraId="1A3374D3" w14:textId="77777777" w:rsidTr="00F10F87">
        <w:trPr>
          <w:trHeight w:val="1201"/>
        </w:trPr>
        <w:tc>
          <w:tcPr>
            <w:tcW w:w="2500" w:type="pct"/>
          </w:tcPr>
          <w:p w14:paraId="2858EE5D" w14:textId="77777777" w:rsidR="007F5C09" w:rsidRPr="007F5C09" w:rsidRDefault="007F5C09" w:rsidP="007F5C09">
            <w:pPr>
              <w:rPr>
                <w:b/>
                <w:sz w:val="24"/>
                <w:szCs w:val="24"/>
              </w:rPr>
            </w:pPr>
            <w:r w:rsidRPr="007F5C09">
              <w:rPr>
                <w:b/>
                <w:sz w:val="24"/>
                <w:szCs w:val="24"/>
              </w:rPr>
              <w:t>Signed by Chair of Governors and/or Headteacher</w:t>
            </w:r>
          </w:p>
          <w:p w14:paraId="76BD31FC" w14:textId="77777777" w:rsidR="007F5C09" w:rsidRPr="007F5C09" w:rsidRDefault="007F5C09" w:rsidP="007F5C09">
            <w:pPr>
              <w:rPr>
                <w:b/>
                <w:sz w:val="24"/>
                <w:szCs w:val="24"/>
              </w:rPr>
            </w:pPr>
          </w:p>
          <w:p w14:paraId="53338655" w14:textId="77777777" w:rsidR="007F5C09" w:rsidRPr="007F5C09" w:rsidRDefault="007F5C09" w:rsidP="007F5C09">
            <w:pPr>
              <w:rPr>
                <w:b/>
                <w:sz w:val="24"/>
                <w:szCs w:val="24"/>
              </w:rPr>
            </w:pPr>
          </w:p>
        </w:tc>
        <w:tc>
          <w:tcPr>
            <w:tcW w:w="2500" w:type="pct"/>
          </w:tcPr>
          <w:p w14:paraId="7AB55965" w14:textId="77777777" w:rsidR="007F5C09" w:rsidRPr="007F5C09" w:rsidRDefault="007F5C09" w:rsidP="007F5C09">
            <w:pPr>
              <w:rPr>
                <w:b/>
                <w:sz w:val="24"/>
                <w:szCs w:val="24"/>
              </w:rPr>
            </w:pPr>
          </w:p>
        </w:tc>
      </w:tr>
    </w:tbl>
    <w:p w14:paraId="43158351" w14:textId="77777777" w:rsidR="00F47CC7" w:rsidRDefault="00F47CC7" w:rsidP="00F47CC7">
      <w:pPr>
        <w:rPr>
          <w:rFonts w:asciiTheme="minorHAnsi" w:hAnsiTheme="minorHAnsi"/>
        </w:rPr>
      </w:pPr>
    </w:p>
    <w:p w14:paraId="2B5B8AE6" w14:textId="77777777" w:rsidR="007F5C09" w:rsidRDefault="007F5C09" w:rsidP="00F47CC7">
      <w:pPr>
        <w:rPr>
          <w:rFonts w:asciiTheme="minorHAnsi" w:hAnsiTheme="minorHAnsi"/>
        </w:rPr>
      </w:pPr>
    </w:p>
    <w:p w14:paraId="71EC768A" w14:textId="77777777" w:rsidR="00F47CC7" w:rsidRPr="0070570E" w:rsidRDefault="00F47CC7" w:rsidP="00F47CC7">
      <w:pPr>
        <w:rPr>
          <w:rFonts w:asciiTheme="minorHAnsi" w:hAnsiTheme="minorHAnsi"/>
          <w:b/>
        </w:rPr>
      </w:pPr>
      <w:r w:rsidRPr="0070570E">
        <w:rPr>
          <w:rFonts w:asciiTheme="minorHAnsi" w:hAnsiTheme="minorHAnsi"/>
          <w:b/>
        </w:rPr>
        <w:t>Rationale</w:t>
      </w:r>
    </w:p>
    <w:p w14:paraId="178C75EF" w14:textId="1E84EBFD" w:rsidR="00F47CC7" w:rsidRPr="0070570E" w:rsidRDefault="00F47CC7" w:rsidP="00F47CC7">
      <w:pPr>
        <w:rPr>
          <w:rFonts w:asciiTheme="minorHAnsi" w:hAnsiTheme="minorHAnsi"/>
        </w:rPr>
      </w:pPr>
      <w:r w:rsidRPr="0070570E">
        <w:rPr>
          <w:rFonts w:asciiTheme="minorHAnsi" w:hAnsiTheme="minorHAnsi"/>
        </w:rPr>
        <w:t xml:space="preserve">The Breakfast Club is organised by South </w:t>
      </w:r>
      <w:proofErr w:type="spellStart"/>
      <w:r w:rsidRPr="0070570E">
        <w:rPr>
          <w:rFonts w:asciiTheme="minorHAnsi" w:hAnsiTheme="minorHAnsi"/>
        </w:rPr>
        <w:t>Bersted</w:t>
      </w:r>
      <w:proofErr w:type="spellEnd"/>
      <w:r w:rsidRPr="0070570E">
        <w:rPr>
          <w:rFonts w:asciiTheme="minorHAnsi" w:hAnsiTheme="minorHAnsi"/>
        </w:rPr>
        <w:t xml:space="preserve"> CE Primary School.</w:t>
      </w:r>
      <w:r w:rsidR="003F4130" w:rsidRPr="0070570E">
        <w:rPr>
          <w:rFonts w:asciiTheme="minorHAnsi" w:hAnsiTheme="minorHAnsi"/>
        </w:rPr>
        <w:t xml:space="preserve"> The aim of breakfast club is to support vulnerable children</w:t>
      </w:r>
      <w:r w:rsidR="00D16729" w:rsidRPr="0070570E">
        <w:rPr>
          <w:rFonts w:asciiTheme="minorHAnsi" w:hAnsiTheme="minorHAnsi"/>
        </w:rPr>
        <w:t xml:space="preserve"> to have a positive start to the day. Breakfast club is </w:t>
      </w:r>
      <w:r w:rsidRPr="0070570E">
        <w:rPr>
          <w:rFonts w:asciiTheme="minorHAnsi" w:hAnsiTheme="minorHAnsi"/>
        </w:rPr>
        <w:t>an extended school activity</w:t>
      </w:r>
      <w:r w:rsidR="008820F6" w:rsidRPr="0070570E">
        <w:rPr>
          <w:rFonts w:asciiTheme="minorHAnsi" w:hAnsiTheme="minorHAnsi"/>
        </w:rPr>
        <w:t>,</w:t>
      </w:r>
      <w:r w:rsidRPr="0070570E">
        <w:rPr>
          <w:rFonts w:asciiTheme="minorHAnsi" w:hAnsiTheme="minorHAnsi"/>
        </w:rPr>
        <w:t xml:space="preserve"> designed to allow children to be in school from 8.00am onwards</w:t>
      </w:r>
      <w:r w:rsidR="0070570E" w:rsidRPr="0070570E">
        <w:rPr>
          <w:rFonts w:asciiTheme="minorHAnsi" w:hAnsiTheme="minorHAnsi"/>
        </w:rPr>
        <w:t>.  T</w:t>
      </w:r>
      <w:r w:rsidR="00D16729" w:rsidRPr="0070570E">
        <w:rPr>
          <w:rFonts w:asciiTheme="minorHAnsi" w:hAnsiTheme="minorHAnsi"/>
        </w:rPr>
        <w:t>hey will</w:t>
      </w:r>
      <w:r w:rsidR="00DB0B19" w:rsidRPr="0070570E">
        <w:rPr>
          <w:rFonts w:asciiTheme="minorHAnsi" w:hAnsiTheme="minorHAnsi"/>
        </w:rPr>
        <w:t xml:space="preserve"> have the opportunity to enjoy</w:t>
      </w:r>
      <w:r w:rsidRPr="0070570E">
        <w:rPr>
          <w:rFonts w:asciiTheme="minorHAnsi" w:hAnsiTheme="minorHAnsi"/>
        </w:rPr>
        <w:t xml:space="preserve"> a choice of food and drink for a</w:t>
      </w:r>
      <w:r w:rsidR="008820F6" w:rsidRPr="0070570E">
        <w:rPr>
          <w:rFonts w:asciiTheme="minorHAnsi" w:hAnsiTheme="minorHAnsi"/>
        </w:rPr>
        <w:t xml:space="preserve"> healthy start to the day, alongside</w:t>
      </w:r>
      <w:r w:rsidRPr="0070570E">
        <w:rPr>
          <w:rFonts w:asciiTheme="minorHAnsi" w:hAnsiTheme="minorHAnsi"/>
        </w:rPr>
        <w:t xml:space="preserve"> j</w:t>
      </w:r>
      <w:r w:rsidR="00077104" w:rsidRPr="0070570E">
        <w:rPr>
          <w:rFonts w:asciiTheme="minorHAnsi" w:hAnsiTheme="minorHAnsi"/>
        </w:rPr>
        <w:t>oin</w:t>
      </w:r>
      <w:r w:rsidR="008820F6" w:rsidRPr="0070570E">
        <w:rPr>
          <w:rFonts w:asciiTheme="minorHAnsi" w:hAnsiTheme="minorHAnsi"/>
        </w:rPr>
        <w:t>ing</w:t>
      </w:r>
      <w:r w:rsidR="00077104" w:rsidRPr="0070570E">
        <w:rPr>
          <w:rFonts w:asciiTheme="minorHAnsi" w:hAnsiTheme="minorHAnsi"/>
        </w:rPr>
        <w:t xml:space="preserve"> in </w:t>
      </w:r>
      <w:r w:rsidR="008820F6" w:rsidRPr="0070570E">
        <w:rPr>
          <w:rFonts w:asciiTheme="minorHAnsi" w:hAnsiTheme="minorHAnsi"/>
        </w:rPr>
        <w:t>a variety of</w:t>
      </w:r>
      <w:r w:rsidR="00D16729" w:rsidRPr="0070570E">
        <w:rPr>
          <w:rFonts w:asciiTheme="minorHAnsi" w:hAnsiTheme="minorHAnsi"/>
        </w:rPr>
        <w:t xml:space="preserve"> emotional literacy and nurture</w:t>
      </w:r>
      <w:r w:rsidR="008820F6" w:rsidRPr="0070570E">
        <w:rPr>
          <w:rFonts w:asciiTheme="minorHAnsi" w:hAnsiTheme="minorHAnsi"/>
        </w:rPr>
        <w:t xml:space="preserve"> </w:t>
      </w:r>
      <w:r w:rsidR="00077104" w:rsidRPr="0070570E">
        <w:rPr>
          <w:rFonts w:asciiTheme="minorHAnsi" w:hAnsiTheme="minorHAnsi"/>
        </w:rPr>
        <w:t>activities on offer</w:t>
      </w:r>
      <w:r w:rsidR="008820F6" w:rsidRPr="0070570E">
        <w:rPr>
          <w:rFonts w:asciiTheme="minorHAnsi" w:hAnsiTheme="minorHAnsi"/>
        </w:rPr>
        <w:t xml:space="preserve"> during the session</w:t>
      </w:r>
      <w:r w:rsidR="00077104" w:rsidRPr="0070570E">
        <w:rPr>
          <w:rFonts w:asciiTheme="minorHAnsi" w:hAnsiTheme="minorHAnsi"/>
        </w:rPr>
        <w:t xml:space="preserve">. </w:t>
      </w:r>
      <w:r w:rsidR="008820F6" w:rsidRPr="0070570E">
        <w:rPr>
          <w:rFonts w:asciiTheme="minorHAnsi" w:hAnsiTheme="minorHAnsi"/>
        </w:rPr>
        <w:t xml:space="preserve"> </w:t>
      </w:r>
      <w:r w:rsidR="00077104" w:rsidRPr="0070570E">
        <w:rPr>
          <w:rFonts w:asciiTheme="minorHAnsi" w:hAnsiTheme="minorHAnsi"/>
        </w:rPr>
        <w:t>Children</w:t>
      </w:r>
      <w:r w:rsidR="00DB0B19" w:rsidRPr="0070570E">
        <w:rPr>
          <w:rFonts w:asciiTheme="minorHAnsi" w:hAnsiTheme="minorHAnsi"/>
        </w:rPr>
        <w:t xml:space="preserve"> are </w:t>
      </w:r>
      <w:r w:rsidRPr="0070570E">
        <w:rPr>
          <w:rFonts w:asciiTheme="minorHAnsi" w:hAnsiTheme="minorHAnsi"/>
        </w:rPr>
        <w:t>encouraged t</w:t>
      </w:r>
      <w:r w:rsidR="00DB0B19" w:rsidRPr="0070570E">
        <w:rPr>
          <w:rFonts w:asciiTheme="minorHAnsi" w:hAnsiTheme="minorHAnsi"/>
        </w:rPr>
        <w:t xml:space="preserve">o be independent </w:t>
      </w:r>
      <w:r w:rsidRPr="0070570E">
        <w:rPr>
          <w:rFonts w:asciiTheme="minorHAnsi" w:hAnsiTheme="minorHAnsi"/>
        </w:rPr>
        <w:t>and to make decisions for themselves through the choice of food and drink and to participate in informal activities with each other, developing social and interactive skills.</w:t>
      </w:r>
    </w:p>
    <w:p w14:paraId="02951796" w14:textId="77777777" w:rsidR="00F47CC7" w:rsidRPr="0070570E" w:rsidRDefault="00F47CC7" w:rsidP="00F47CC7">
      <w:pPr>
        <w:rPr>
          <w:rFonts w:asciiTheme="minorHAnsi" w:hAnsiTheme="minorHAnsi"/>
        </w:rPr>
      </w:pPr>
    </w:p>
    <w:p w14:paraId="2CB68D17" w14:textId="77777777" w:rsidR="00F47CC7" w:rsidRPr="0070570E" w:rsidRDefault="00F47CC7" w:rsidP="00F47CC7">
      <w:pPr>
        <w:rPr>
          <w:rFonts w:asciiTheme="minorHAnsi" w:hAnsiTheme="minorHAnsi"/>
          <w:b/>
        </w:rPr>
      </w:pPr>
      <w:r w:rsidRPr="0070570E">
        <w:rPr>
          <w:rFonts w:asciiTheme="minorHAnsi" w:hAnsiTheme="minorHAnsi"/>
          <w:b/>
        </w:rPr>
        <w:t>Objectives</w:t>
      </w:r>
    </w:p>
    <w:p w14:paraId="07D652C9" w14:textId="4432A543" w:rsidR="00D16729" w:rsidRPr="0070570E" w:rsidRDefault="00F47CC7" w:rsidP="00D16729">
      <w:pPr>
        <w:pStyle w:val="ListParagraph"/>
        <w:numPr>
          <w:ilvl w:val="0"/>
          <w:numId w:val="3"/>
        </w:numPr>
        <w:rPr>
          <w:rFonts w:asciiTheme="minorHAnsi" w:hAnsiTheme="minorHAnsi"/>
        </w:rPr>
      </w:pPr>
      <w:r w:rsidRPr="0070570E">
        <w:rPr>
          <w:rFonts w:asciiTheme="minorHAnsi" w:hAnsiTheme="minorHAnsi"/>
        </w:rPr>
        <w:t xml:space="preserve">To provide a welcoming, safe, secure environment for pupils before the beginning of the school    </w:t>
      </w:r>
      <w:r w:rsidR="00DB0B19" w:rsidRPr="0070570E">
        <w:rPr>
          <w:rFonts w:asciiTheme="minorHAnsi" w:hAnsiTheme="minorHAnsi"/>
        </w:rPr>
        <w:t xml:space="preserve">  </w:t>
      </w:r>
      <w:r w:rsidRPr="0070570E">
        <w:rPr>
          <w:rFonts w:asciiTheme="minorHAnsi" w:hAnsiTheme="minorHAnsi"/>
        </w:rPr>
        <w:t>day.</w:t>
      </w:r>
    </w:p>
    <w:p w14:paraId="09F4B0F6" w14:textId="44F8EBAC" w:rsidR="00D16729" w:rsidRPr="0070570E" w:rsidRDefault="00D16729" w:rsidP="00D16729">
      <w:pPr>
        <w:pStyle w:val="ListParagraph"/>
        <w:numPr>
          <w:ilvl w:val="0"/>
          <w:numId w:val="3"/>
        </w:numPr>
        <w:rPr>
          <w:rFonts w:asciiTheme="minorHAnsi" w:hAnsiTheme="minorHAnsi"/>
        </w:rPr>
      </w:pPr>
      <w:r w:rsidRPr="0070570E">
        <w:rPr>
          <w:rFonts w:asciiTheme="minorHAnsi" w:hAnsiTheme="minorHAnsi"/>
        </w:rPr>
        <w:t>To allow access to Nurture and emotional based literacy intervention</w:t>
      </w:r>
    </w:p>
    <w:p w14:paraId="1C75FB6E" w14:textId="712FB6DC" w:rsidR="00D16729" w:rsidRPr="0070570E" w:rsidRDefault="00D16729" w:rsidP="00D16729">
      <w:pPr>
        <w:pStyle w:val="ListParagraph"/>
        <w:numPr>
          <w:ilvl w:val="0"/>
          <w:numId w:val="3"/>
        </w:numPr>
        <w:rPr>
          <w:rFonts w:asciiTheme="minorHAnsi" w:hAnsiTheme="minorHAnsi"/>
        </w:rPr>
      </w:pPr>
      <w:r w:rsidRPr="0070570E">
        <w:rPr>
          <w:rFonts w:asciiTheme="minorHAnsi" w:hAnsiTheme="minorHAnsi"/>
        </w:rPr>
        <w:t>To support the mental health and wellbeing of key pupils</w:t>
      </w:r>
    </w:p>
    <w:p w14:paraId="4E87179F" w14:textId="72226C78" w:rsidR="00D16729" w:rsidRPr="0070570E" w:rsidRDefault="00D16729" w:rsidP="00D16729">
      <w:pPr>
        <w:pStyle w:val="ListParagraph"/>
        <w:numPr>
          <w:ilvl w:val="0"/>
          <w:numId w:val="3"/>
        </w:numPr>
        <w:rPr>
          <w:rFonts w:asciiTheme="minorHAnsi" w:hAnsiTheme="minorHAnsi"/>
        </w:rPr>
      </w:pPr>
      <w:r w:rsidRPr="0070570E">
        <w:rPr>
          <w:rFonts w:asciiTheme="minorHAnsi" w:hAnsiTheme="minorHAnsi"/>
        </w:rPr>
        <w:t>To support relationship development between staff and children</w:t>
      </w:r>
    </w:p>
    <w:p w14:paraId="6E6E0694" w14:textId="538430A2" w:rsidR="00F47CC7" w:rsidRPr="0070570E" w:rsidRDefault="00F47CC7" w:rsidP="00D16729">
      <w:pPr>
        <w:pStyle w:val="ListParagraph"/>
        <w:numPr>
          <w:ilvl w:val="0"/>
          <w:numId w:val="3"/>
        </w:numPr>
        <w:rPr>
          <w:rFonts w:asciiTheme="minorHAnsi" w:hAnsiTheme="minorHAnsi"/>
        </w:rPr>
      </w:pPr>
      <w:r w:rsidRPr="0070570E">
        <w:rPr>
          <w:rFonts w:asciiTheme="minorHAnsi" w:hAnsiTheme="minorHAnsi"/>
        </w:rPr>
        <w:t>To enable pupils to eat breakfast before the start of the school day in a pleasant, relaxed environment.</w:t>
      </w:r>
    </w:p>
    <w:p w14:paraId="18780AD8" w14:textId="1526681C" w:rsidR="00F47CC7" w:rsidRPr="0070570E" w:rsidRDefault="00F47CC7" w:rsidP="00D16729">
      <w:pPr>
        <w:pStyle w:val="ListParagraph"/>
        <w:numPr>
          <w:ilvl w:val="0"/>
          <w:numId w:val="3"/>
        </w:numPr>
        <w:rPr>
          <w:rFonts w:asciiTheme="minorHAnsi" w:hAnsiTheme="minorHAnsi"/>
        </w:rPr>
      </w:pPr>
      <w:r w:rsidRPr="0070570E">
        <w:rPr>
          <w:rFonts w:asciiTheme="minorHAnsi" w:hAnsiTheme="minorHAnsi"/>
        </w:rPr>
        <w:t>To provide a calm play environment for those pupils.</w:t>
      </w:r>
    </w:p>
    <w:p w14:paraId="5044BA76" w14:textId="77777777" w:rsidR="00F47CC7" w:rsidRPr="0070570E" w:rsidRDefault="00F47CC7" w:rsidP="00F47CC7">
      <w:pPr>
        <w:rPr>
          <w:rFonts w:asciiTheme="minorHAnsi" w:hAnsiTheme="minorHAnsi"/>
        </w:rPr>
      </w:pPr>
    </w:p>
    <w:p w14:paraId="77B23155" w14:textId="77777777" w:rsidR="00F47CC7" w:rsidRPr="0070570E" w:rsidRDefault="00F47CC7" w:rsidP="00F47CC7">
      <w:pPr>
        <w:rPr>
          <w:rFonts w:asciiTheme="minorHAnsi" w:hAnsiTheme="minorHAnsi"/>
          <w:b/>
        </w:rPr>
      </w:pPr>
      <w:r w:rsidRPr="0070570E">
        <w:rPr>
          <w:rFonts w:asciiTheme="minorHAnsi" w:hAnsiTheme="minorHAnsi"/>
          <w:b/>
        </w:rPr>
        <w:t>Organisation</w:t>
      </w:r>
    </w:p>
    <w:p w14:paraId="0A1B7C5F" w14:textId="23AB7A46" w:rsidR="00A220BE" w:rsidRPr="0070570E" w:rsidRDefault="00DB0B19" w:rsidP="005C5F27">
      <w:pPr>
        <w:rPr>
          <w:rFonts w:asciiTheme="minorHAnsi" w:hAnsiTheme="minorHAnsi"/>
        </w:rPr>
      </w:pPr>
      <w:r w:rsidRPr="0070570E">
        <w:rPr>
          <w:rFonts w:asciiTheme="minorHAnsi" w:hAnsiTheme="minorHAnsi"/>
        </w:rPr>
        <w:t>The Breakfast C</w:t>
      </w:r>
      <w:r w:rsidR="00F47CC7" w:rsidRPr="0070570E">
        <w:rPr>
          <w:rFonts w:asciiTheme="minorHAnsi" w:hAnsiTheme="minorHAnsi"/>
        </w:rPr>
        <w:t>lub is open to all pupils attending South Bersted CE Primary School; however</w:t>
      </w:r>
      <w:r w:rsidR="0009282F" w:rsidRPr="0070570E">
        <w:rPr>
          <w:rFonts w:asciiTheme="minorHAnsi" w:hAnsiTheme="minorHAnsi"/>
        </w:rPr>
        <w:t>,</w:t>
      </w:r>
      <w:r w:rsidR="00F47CC7" w:rsidRPr="0070570E">
        <w:rPr>
          <w:rFonts w:asciiTheme="minorHAnsi" w:hAnsiTheme="minorHAnsi"/>
        </w:rPr>
        <w:t xml:space="preserve"> priority is given to </w:t>
      </w:r>
      <w:r w:rsidR="005C5F27" w:rsidRPr="0070570E">
        <w:rPr>
          <w:rFonts w:asciiTheme="minorHAnsi" w:hAnsiTheme="minorHAnsi"/>
        </w:rPr>
        <w:t>p</w:t>
      </w:r>
      <w:r w:rsidR="00F47CC7" w:rsidRPr="0070570E">
        <w:rPr>
          <w:rFonts w:asciiTheme="minorHAnsi" w:hAnsiTheme="minorHAnsi"/>
        </w:rPr>
        <w:t xml:space="preserve">upils </w:t>
      </w:r>
      <w:r w:rsidR="006B68A3" w:rsidRPr="0070570E">
        <w:rPr>
          <w:rFonts w:asciiTheme="minorHAnsi" w:hAnsiTheme="minorHAnsi"/>
        </w:rPr>
        <w:t xml:space="preserve">who the school define as vulnerable or are </w:t>
      </w:r>
      <w:r w:rsidR="00F47CC7" w:rsidRPr="0070570E">
        <w:rPr>
          <w:rFonts w:asciiTheme="minorHAnsi" w:hAnsiTheme="minorHAnsi"/>
        </w:rPr>
        <w:t>in receipt of Pupil Premium Funding</w:t>
      </w:r>
      <w:r w:rsidR="005C5F27" w:rsidRPr="0070570E">
        <w:rPr>
          <w:rFonts w:asciiTheme="minorHAnsi" w:hAnsiTheme="minorHAnsi"/>
        </w:rPr>
        <w:t xml:space="preserve">.  </w:t>
      </w:r>
      <w:r w:rsidR="0032281D" w:rsidRPr="0070570E">
        <w:rPr>
          <w:rFonts w:asciiTheme="minorHAnsi" w:hAnsiTheme="minorHAnsi"/>
        </w:rPr>
        <w:t xml:space="preserve">Any remaining places will be offered to the whole school community and allocated via random selection. </w:t>
      </w:r>
    </w:p>
    <w:p w14:paraId="5B7F10F7" w14:textId="77777777" w:rsidR="0032281D" w:rsidRPr="0070570E" w:rsidRDefault="0032281D" w:rsidP="00F47CC7">
      <w:pPr>
        <w:rPr>
          <w:rFonts w:asciiTheme="minorHAnsi" w:hAnsiTheme="minorHAnsi"/>
        </w:rPr>
      </w:pPr>
    </w:p>
    <w:p w14:paraId="34BAC65F" w14:textId="32C0DD24" w:rsidR="00F47CC7" w:rsidRPr="0070570E" w:rsidRDefault="00DB0B19" w:rsidP="00F47CC7">
      <w:pPr>
        <w:rPr>
          <w:rFonts w:asciiTheme="minorHAnsi" w:hAnsiTheme="minorHAnsi"/>
        </w:rPr>
      </w:pPr>
      <w:r w:rsidRPr="0070570E">
        <w:rPr>
          <w:rFonts w:asciiTheme="minorHAnsi" w:hAnsiTheme="minorHAnsi"/>
        </w:rPr>
        <w:lastRenderedPageBreak/>
        <w:t>Breakfast Club</w:t>
      </w:r>
      <w:r w:rsidR="00F47CC7" w:rsidRPr="0070570E">
        <w:rPr>
          <w:rFonts w:asciiTheme="minorHAnsi" w:hAnsiTheme="minorHAnsi"/>
        </w:rPr>
        <w:t xml:space="preserve"> is open from 8.00am to 8.45am, but children </w:t>
      </w:r>
      <w:r w:rsidR="00411396" w:rsidRPr="0070570E">
        <w:rPr>
          <w:rFonts w:asciiTheme="minorHAnsi" w:hAnsiTheme="minorHAnsi"/>
        </w:rPr>
        <w:t>must</w:t>
      </w:r>
      <w:r w:rsidR="00F47CC7" w:rsidRPr="0070570E">
        <w:rPr>
          <w:rFonts w:asciiTheme="minorHAnsi" w:hAnsiTheme="minorHAnsi"/>
        </w:rPr>
        <w:t xml:space="preserve"> arrive no later than 8.</w:t>
      </w:r>
      <w:r w:rsidR="00411396" w:rsidRPr="0070570E">
        <w:rPr>
          <w:rFonts w:asciiTheme="minorHAnsi" w:hAnsiTheme="minorHAnsi"/>
        </w:rPr>
        <w:t>0</w:t>
      </w:r>
      <w:r w:rsidR="00F47CC7" w:rsidRPr="0070570E">
        <w:rPr>
          <w:rFonts w:asciiTheme="minorHAnsi" w:hAnsiTheme="minorHAnsi"/>
        </w:rPr>
        <w:t xml:space="preserve">5am to enable staff to </w:t>
      </w:r>
      <w:r w:rsidR="00411396" w:rsidRPr="0070570E">
        <w:rPr>
          <w:rFonts w:asciiTheme="minorHAnsi" w:hAnsiTheme="minorHAnsi"/>
        </w:rPr>
        <w:t xml:space="preserve">adhere to current H&amp;S guidelines and to </w:t>
      </w:r>
      <w:r w:rsidR="00F47CC7" w:rsidRPr="0070570E">
        <w:rPr>
          <w:rFonts w:asciiTheme="minorHAnsi" w:hAnsiTheme="minorHAnsi"/>
        </w:rPr>
        <w:t xml:space="preserve">clear food and clean before the start of the school day. </w:t>
      </w:r>
      <w:r w:rsidR="00950F22" w:rsidRPr="0070570E">
        <w:rPr>
          <w:rFonts w:asciiTheme="minorHAnsi" w:hAnsiTheme="minorHAnsi"/>
        </w:rPr>
        <w:t xml:space="preserve"> </w:t>
      </w:r>
      <w:r w:rsidR="00F47CC7" w:rsidRPr="0070570E">
        <w:rPr>
          <w:rFonts w:asciiTheme="minorHAnsi" w:hAnsiTheme="minorHAnsi"/>
        </w:rPr>
        <w:t xml:space="preserve">Breakfast </w:t>
      </w:r>
      <w:r w:rsidRPr="0070570E">
        <w:rPr>
          <w:rFonts w:asciiTheme="minorHAnsi" w:hAnsiTheme="minorHAnsi"/>
        </w:rPr>
        <w:t>Club is held in the DT Room</w:t>
      </w:r>
      <w:r w:rsidR="00411396" w:rsidRPr="0070570E">
        <w:rPr>
          <w:rFonts w:asciiTheme="minorHAnsi" w:hAnsiTheme="minorHAnsi"/>
        </w:rPr>
        <w:t xml:space="preserve"> or the Hive</w:t>
      </w:r>
      <w:r w:rsidR="00950F22" w:rsidRPr="0070570E">
        <w:rPr>
          <w:rFonts w:asciiTheme="minorHAnsi" w:hAnsiTheme="minorHAnsi"/>
        </w:rPr>
        <w:t xml:space="preserve">.  The </w:t>
      </w:r>
      <w:r w:rsidR="00F47CC7" w:rsidRPr="0070570E">
        <w:rPr>
          <w:rFonts w:asciiTheme="minorHAnsi" w:hAnsiTheme="minorHAnsi"/>
        </w:rPr>
        <w:t>child’s  details,  medical  conditions,  the  parent’s  contact details,  an  additional  emergency  contact  name,  address  and  telephone number are kept in the School Office.</w:t>
      </w:r>
      <w:r w:rsidR="00950F22" w:rsidRPr="0070570E">
        <w:rPr>
          <w:rFonts w:asciiTheme="minorHAnsi" w:hAnsiTheme="minorHAnsi"/>
        </w:rPr>
        <w:t xml:space="preserve"> </w:t>
      </w:r>
      <w:r w:rsidR="00F47CC7" w:rsidRPr="0070570E">
        <w:rPr>
          <w:rFonts w:asciiTheme="minorHAnsi" w:hAnsiTheme="minorHAnsi"/>
        </w:rPr>
        <w:t xml:space="preserve"> It is the responsibility of the parents to ensure that the office is informed of contact or dietary changes.</w:t>
      </w:r>
    </w:p>
    <w:p w14:paraId="7C5900E7" w14:textId="77777777" w:rsidR="00F47CC7" w:rsidRPr="0070570E" w:rsidRDefault="00F47CC7" w:rsidP="00F47CC7">
      <w:pPr>
        <w:rPr>
          <w:rFonts w:asciiTheme="minorHAnsi" w:hAnsiTheme="minorHAnsi"/>
        </w:rPr>
      </w:pPr>
    </w:p>
    <w:p w14:paraId="7D848850" w14:textId="77777777" w:rsidR="00F47CC7" w:rsidRPr="0070570E" w:rsidRDefault="00F47CC7" w:rsidP="00F47CC7">
      <w:pPr>
        <w:rPr>
          <w:rFonts w:asciiTheme="minorHAnsi" w:hAnsiTheme="minorHAnsi"/>
          <w:b/>
        </w:rPr>
      </w:pPr>
      <w:r w:rsidRPr="0070570E">
        <w:rPr>
          <w:rFonts w:asciiTheme="minorHAnsi" w:hAnsiTheme="minorHAnsi"/>
          <w:b/>
        </w:rPr>
        <w:t>Use of registers</w:t>
      </w:r>
    </w:p>
    <w:p w14:paraId="606E6291" w14:textId="77777777" w:rsidR="00F47CC7" w:rsidRPr="0070570E" w:rsidRDefault="00F47CC7" w:rsidP="00F47CC7">
      <w:pPr>
        <w:rPr>
          <w:rFonts w:asciiTheme="minorHAnsi" w:hAnsiTheme="minorHAnsi"/>
        </w:rPr>
      </w:pPr>
      <w:r w:rsidRPr="0070570E">
        <w:rPr>
          <w:rFonts w:asciiTheme="minorHAnsi" w:hAnsiTheme="minorHAnsi"/>
        </w:rPr>
        <w:t xml:space="preserve">Children are registered as they enter the building. </w:t>
      </w:r>
      <w:r w:rsidR="00950F22" w:rsidRPr="0070570E">
        <w:rPr>
          <w:rFonts w:asciiTheme="minorHAnsi" w:hAnsiTheme="minorHAnsi"/>
        </w:rPr>
        <w:t xml:space="preserve"> </w:t>
      </w:r>
      <w:r w:rsidRPr="0070570E">
        <w:rPr>
          <w:rFonts w:asciiTheme="minorHAnsi" w:hAnsiTheme="minorHAnsi"/>
        </w:rPr>
        <w:t xml:space="preserve">Newcomers are added to the register. </w:t>
      </w:r>
      <w:r w:rsidR="00950F22" w:rsidRPr="0070570E">
        <w:rPr>
          <w:rFonts w:asciiTheme="minorHAnsi" w:hAnsiTheme="minorHAnsi"/>
        </w:rPr>
        <w:t xml:space="preserve"> </w:t>
      </w:r>
      <w:r w:rsidR="008820F6" w:rsidRPr="0070570E">
        <w:rPr>
          <w:rFonts w:asciiTheme="minorHAnsi" w:hAnsiTheme="minorHAnsi"/>
        </w:rPr>
        <w:t>The Breakfast C</w:t>
      </w:r>
      <w:r w:rsidRPr="0070570E">
        <w:rPr>
          <w:rFonts w:asciiTheme="minorHAnsi" w:hAnsiTheme="minorHAnsi"/>
        </w:rPr>
        <w:t xml:space="preserve">lub supervisor retains the registers which are kept in the school office.  </w:t>
      </w:r>
    </w:p>
    <w:p w14:paraId="05C8381C" w14:textId="77777777" w:rsidR="00F47CC7" w:rsidRPr="0070570E" w:rsidRDefault="00F47CC7" w:rsidP="00F47CC7">
      <w:pPr>
        <w:rPr>
          <w:rFonts w:asciiTheme="minorHAnsi" w:hAnsiTheme="minorHAnsi"/>
        </w:rPr>
      </w:pPr>
    </w:p>
    <w:p w14:paraId="6D1D3F12" w14:textId="77777777" w:rsidR="00F47CC7" w:rsidRPr="0070570E" w:rsidRDefault="00F47CC7" w:rsidP="00F47CC7">
      <w:pPr>
        <w:rPr>
          <w:rFonts w:asciiTheme="minorHAnsi" w:hAnsiTheme="minorHAnsi"/>
        </w:rPr>
      </w:pPr>
      <w:r w:rsidRPr="0070570E">
        <w:rPr>
          <w:rFonts w:asciiTheme="minorHAnsi" w:hAnsiTheme="minorHAnsi"/>
        </w:rPr>
        <w:t>In an emergency where children have to be evacuated from the building, the register must be taken and the children checked against the register to ensure they are present.</w:t>
      </w:r>
    </w:p>
    <w:p w14:paraId="16097886" w14:textId="77777777" w:rsidR="00F47CC7" w:rsidRPr="0070570E" w:rsidRDefault="00F47CC7" w:rsidP="00F47CC7">
      <w:pPr>
        <w:rPr>
          <w:rFonts w:asciiTheme="minorHAnsi" w:hAnsiTheme="minorHAnsi"/>
          <w:b/>
        </w:rPr>
      </w:pPr>
    </w:p>
    <w:p w14:paraId="04615E36" w14:textId="77777777" w:rsidR="00F47CC7" w:rsidRPr="0070570E" w:rsidRDefault="00F47CC7" w:rsidP="00F47CC7">
      <w:pPr>
        <w:rPr>
          <w:rFonts w:asciiTheme="minorHAnsi" w:hAnsiTheme="minorHAnsi"/>
          <w:b/>
        </w:rPr>
      </w:pPr>
      <w:r w:rsidRPr="0070570E">
        <w:rPr>
          <w:rFonts w:asciiTheme="minorHAnsi" w:hAnsiTheme="minorHAnsi"/>
          <w:b/>
        </w:rPr>
        <w:t>Staffing and supervision</w:t>
      </w:r>
    </w:p>
    <w:p w14:paraId="2667F391" w14:textId="77777777" w:rsidR="00F47CC7" w:rsidRPr="0070570E" w:rsidRDefault="00F47CC7" w:rsidP="00F47CC7">
      <w:pPr>
        <w:rPr>
          <w:rFonts w:asciiTheme="minorHAnsi" w:hAnsiTheme="minorHAnsi"/>
        </w:rPr>
      </w:pPr>
      <w:r w:rsidRPr="0070570E">
        <w:rPr>
          <w:rFonts w:asciiTheme="minorHAnsi" w:hAnsiTheme="minorHAnsi"/>
        </w:rPr>
        <w:t>The children are adequately supervised at all times. A min</w:t>
      </w:r>
      <w:r w:rsidR="00950F22" w:rsidRPr="0070570E">
        <w:rPr>
          <w:rFonts w:asciiTheme="minorHAnsi" w:hAnsiTheme="minorHAnsi"/>
        </w:rPr>
        <w:t>imum of two staff are on duty, a</w:t>
      </w:r>
      <w:r w:rsidRPr="0070570E">
        <w:rPr>
          <w:rFonts w:asciiTheme="minorHAnsi" w:hAnsiTheme="minorHAnsi"/>
        </w:rPr>
        <w:t xml:space="preserve">ll members of staff are DBS checked. </w:t>
      </w:r>
      <w:r w:rsidR="00950F22" w:rsidRPr="0070570E">
        <w:rPr>
          <w:rFonts w:asciiTheme="minorHAnsi" w:hAnsiTheme="minorHAnsi"/>
        </w:rPr>
        <w:t xml:space="preserve"> </w:t>
      </w:r>
      <w:r w:rsidRPr="0070570E">
        <w:rPr>
          <w:rFonts w:asciiTheme="minorHAnsi" w:hAnsiTheme="minorHAnsi"/>
        </w:rPr>
        <w:t xml:space="preserve">At least one member of staff on duty holds a current first aid certificate. </w:t>
      </w:r>
      <w:r w:rsidR="00950F22" w:rsidRPr="0070570E">
        <w:rPr>
          <w:rFonts w:asciiTheme="minorHAnsi" w:hAnsiTheme="minorHAnsi"/>
        </w:rPr>
        <w:t xml:space="preserve"> </w:t>
      </w:r>
      <w:r w:rsidRPr="0070570E">
        <w:rPr>
          <w:rFonts w:asciiTheme="minorHAnsi" w:hAnsiTheme="minorHAnsi"/>
        </w:rPr>
        <w:t>At least one member of staff on duty has a current food hygiene certificate.</w:t>
      </w:r>
    </w:p>
    <w:p w14:paraId="7CF7D31F" w14:textId="77777777" w:rsidR="00F47CC7" w:rsidRPr="0070570E" w:rsidRDefault="00F47CC7" w:rsidP="00F47CC7">
      <w:pPr>
        <w:rPr>
          <w:rFonts w:asciiTheme="minorHAnsi" w:hAnsiTheme="minorHAnsi"/>
        </w:rPr>
      </w:pPr>
    </w:p>
    <w:p w14:paraId="4A6B371C" w14:textId="77777777" w:rsidR="0032281D" w:rsidRPr="0070570E" w:rsidRDefault="00F47CC7" w:rsidP="00F47CC7">
      <w:pPr>
        <w:rPr>
          <w:rFonts w:asciiTheme="minorHAnsi" w:hAnsiTheme="minorHAnsi"/>
        </w:rPr>
      </w:pPr>
      <w:r w:rsidRPr="0070570E">
        <w:rPr>
          <w:rFonts w:asciiTheme="minorHAnsi" w:hAnsiTheme="minorHAnsi"/>
        </w:rPr>
        <w:t xml:space="preserve">A register is taken of all children attending.  It is the responsibility of the parent to ensure that the children are handed over safely to the staff.  Responsibility for the children is only taken if the children are correctly booked in and handed over to the staff by a parent or carer. </w:t>
      </w:r>
    </w:p>
    <w:p w14:paraId="0E2E07EA" w14:textId="77777777" w:rsidR="00950F22" w:rsidRPr="0070570E" w:rsidRDefault="00950F22" w:rsidP="00F47CC7">
      <w:pPr>
        <w:rPr>
          <w:rFonts w:asciiTheme="minorHAnsi" w:hAnsiTheme="minorHAnsi"/>
          <w:b/>
        </w:rPr>
      </w:pPr>
    </w:p>
    <w:p w14:paraId="16F24E36" w14:textId="77777777" w:rsidR="00F47CC7" w:rsidRPr="0070570E" w:rsidRDefault="00F47CC7" w:rsidP="00F47CC7">
      <w:pPr>
        <w:rPr>
          <w:rFonts w:asciiTheme="minorHAnsi" w:hAnsiTheme="minorHAnsi"/>
        </w:rPr>
      </w:pPr>
      <w:r w:rsidRPr="0070570E">
        <w:rPr>
          <w:rFonts w:asciiTheme="minorHAnsi" w:hAnsiTheme="minorHAnsi"/>
          <w:b/>
        </w:rPr>
        <w:t>Food and Activities</w:t>
      </w:r>
    </w:p>
    <w:p w14:paraId="68AF3BEA" w14:textId="77777777" w:rsidR="00F47CC7" w:rsidRPr="0070570E" w:rsidRDefault="00F47CC7" w:rsidP="00F47CC7">
      <w:pPr>
        <w:rPr>
          <w:rFonts w:asciiTheme="minorHAnsi" w:hAnsiTheme="minorHAnsi"/>
        </w:rPr>
      </w:pPr>
      <w:r w:rsidRPr="0070570E">
        <w:rPr>
          <w:rFonts w:asciiTheme="minorHAnsi" w:hAnsiTheme="minorHAnsi"/>
        </w:rPr>
        <w:t>Children will be offered a range of food for breakfast. Healthy food such as fruit will always be available.  Following breakfast a number of activities will be on offer for the children to</w:t>
      </w:r>
    </w:p>
    <w:p w14:paraId="259A7918" w14:textId="77777777" w:rsidR="00F47CC7" w:rsidRPr="0070570E" w:rsidRDefault="00F47CC7" w:rsidP="00F47CC7">
      <w:pPr>
        <w:rPr>
          <w:rFonts w:asciiTheme="minorHAnsi" w:hAnsiTheme="minorHAnsi"/>
        </w:rPr>
      </w:pPr>
      <w:r w:rsidRPr="0070570E">
        <w:rPr>
          <w:rFonts w:asciiTheme="minorHAnsi" w:hAnsiTheme="minorHAnsi"/>
        </w:rPr>
        <w:t>participate in.</w:t>
      </w:r>
    </w:p>
    <w:p w14:paraId="32245593" w14:textId="77777777" w:rsidR="00F47CC7" w:rsidRPr="0070570E" w:rsidRDefault="00F47CC7" w:rsidP="00F47CC7">
      <w:pPr>
        <w:rPr>
          <w:rFonts w:asciiTheme="minorHAnsi" w:hAnsiTheme="minorHAnsi"/>
        </w:rPr>
      </w:pPr>
      <w:r w:rsidRPr="0070570E">
        <w:rPr>
          <w:rFonts w:asciiTheme="minorHAnsi" w:hAnsiTheme="minorHAnsi"/>
        </w:rPr>
        <w:t xml:space="preserve">  </w:t>
      </w:r>
    </w:p>
    <w:p w14:paraId="36F3C9A9" w14:textId="77777777" w:rsidR="00F47CC7" w:rsidRPr="0070570E" w:rsidRDefault="00F47CC7" w:rsidP="00F47CC7">
      <w:pPr>
        <w:rPr>
          <w:rFonts w:asciiTheme="minorHAnsi" w:hAnsiTheme="minorHAnsi"/>
          <w:b/>
        </w:rPr>
      </w:pPr>
      <w:r w:rsidRPr="0070570E">
        <w:rPr>
          <w:rFonts w:asciiTheme="minorHAnsi" w:hAnsiTheme="minorHAnsi"/>
          <w:b/>
        </w:rPr>
        <w:t>Behaviour Policy</w:t>
      </w:r>
    </w:p>
    <w:p w14:paraId="418C2964" w14:textId="77777777" w:rsidR="00F47CC7" w:rsidRPr="0070570E" w:rsidRDefault="00F47CC7" w:rsidP="00F47CC7">
      <w:pPr>
        <w:rPr>
          <w:rFonts w:asciiTheme="minorHAnsi" w:hAnsiTheme="minorHAnsi"/>
        </w:rPr>
      </w:pPr>
      <w:r w:rsidRPr="0070570E">
        <w:rPr>
          <w:rFonts w:asciiTheme="minorHAnsi" w:hAnsiTheme="minorHAnsi"/>
        </w:rPr>
        <w:t>The Breakfast Club Behaviour Policy will be in line with the School’s Behaviour Policy, which is based on a whole school approach to positive reinforcement and modelling of good behaviour.  Children are expected to show a good standard of courtesy and behaviour at all times. If there are concerns with behaviour then parents will be contacted</w:t>
      </w:r>
      <w:r w:rsidR="005349CA" w:rsidRPr="0070570E">
        <w:rPr>
          <w:rFonts w:asciiTheme="minorHAnsi" w:hAnsiTheme="minorHAnsi"/>
        </w:rPr>
        <w:t>, with a view to exploring possible strategies to maintain attendance at Breakfast Club</w:t>
      </w:r>
      <w:r w:rsidRPr="0070570E">
        <w:rPr>
          <w:rFonts w:asciiTheme="minorHAnsi" w:hAnsiTheme="minorHAnsi"/>
        </w:rPr>
        <w:t xml:space="preserve">. Ultimately exclusion from Breakfast Club will be the final sanction </w:t>
      </w:r>
      <w:r w:rsidR="005349CA" w:rsidRPr="0070570E">
        <w:rPr>
          <w:rFonts w:asciiTheme="minorHAnsi" w:hAnsiTheme="minorHAnsi"/>
        </w:rPr>
        <w:t>should the possible strategies not have the desired effect.</w:t>
      </w:r>
    </w:p>
    <w:p w14:paraId="391CC8BB" w14:textId="77777777" w:rsidR="00F47CC7" w:rsidRPr="0070570E" w:rsidRDefault="00F47CC7" w:rsidP="00F47CC7">
      <w:pPr>
        <w:rPr>
          <w:rFonts w:asciiTheme="minorHAnsi" w:hAnsiTheme="minorHAnsi"/>
        </w:rPr>
      </w:pPr>
    </w:p>
    <w:p w14:paraId="204D7AE3" w14:textId="77777777" w:rsidR="00F47CC7" w:rsidRPr="0070570E" w:rsidRDefault="00F47CC7" w:rsidP="00F47CC7">
      <w:pPr>
        <w:rPr>
          <w:rFonts w:asciiTheme="minorHAnsi" w:hAnsiTheme="minorHAnsi"/>
          <w:b/>
        </w:rPr>
      </w:pPr>
      <w:r w:rsidRPr="0070570E">
        <w:rPr>
          <w:rFonts w:asciiTheme="minorHAnsi" w:hAnsiTheme="minorHAnsi"/>
          <w:b/>
        </w:rPr>
        <w:t>Pricing Policy</w:t>
      </w:r>
    </w:p>
    <w:p w14:paraId="57701ED8" w14:textId="77777777" w:rsidR="00F47CC7" w:rsidRPr="0070570E" w:rsidRDefault="00F47CC7" w:rsidP="00F47CC7">
      <w:pPr>
        <w:rPr>
          <w:rFonts w:asciiTheme="minorHAnsi" w:hAnsiTheme="minorHAnsi"/>
        </w:rPr>
      </w:pPr>
      <w:r w:rsidRPr="0070570E">
        <w:rPr>
          <w:rFonts w:asciiTheme="minorHAnsi" w:hAnsiTheme="minorHAnsi"/>
        </w:rPr>
        <w:t>The Breakfast Club is currently free of charge to parents, funded through the Pupil Premium Grant Funding, which is reviewed annually as part of Budget Setting.</w:t>
      </w:r>
    </w:p>
    <w:p w14:paraId="035C3025" w14:textId="77777777" w:rsidR="00F47CC7" w:rsidRPr="0070570E" w:rsidRDefault="00F47CC7" w:rsidP="00F47CC7">
      <w:pPr>
        <w:rPr>
          <w:rFonts w:asciiTheme="minorHAnsi" w:hAnsiTheme="minorHAnsi"/>
        </w:rPr>
      </w:pPr>
    </w:p>
    <w:p w14:paraId="02AFAF98" w14:textId="77777777" w:rsidR="00F47CC7" w:rsidRPr="0070570E" w:rsidRDefault="00F47CC7" w:rsidP="00F47CC7">
      <w:pPr>
        <w:rPr>
          <w:rFonts w:asciiTheme="minorHAnsi" w:hAnsiTheme="minorHAnsi"/>
          <w:b/>
        </w:rPr>
      </w:pPr>
      <w:r w:rsidRPr="0070570E">
        <w:rPr>
          <w:rFonts w:asciiTheme="minorHAnsi" w:hAnsiTheme="minorHAnsi"/>
          <w:b/>
        </w:rPr>
        <w:t xml:space="preserve">Contingency arrangements for staff absences and emergencies </w:t>
      </w:r>
    </w:p>
    <w:p w14:paraId="28F01DE1" w14:textId="2BE4C701" w:rsidR="00F47CC7" w:rsidRPr="0070570E" w:rsidRDefault="00F47CC7" w:rsidP="00F47CC7">
      <w:pPr>
        <w:rPr>
          <w:rFonts w:asciiTheme="minorHAnsi" w:hAnsiTheme="minorHAnsi"/>
        </w:rPr>
      </w:pPr>
      <w:r w:rsidRPr="0070570E">
        <w:rPr>
          <w:rFonts w:asciiTheme="minorHAnsi" w:hAnsiTheme="minorHAnsi"/>
        </w:rPr>
        <w:t xml:space="preserve">Arrangements for cover due to staff absence is organised by the </w:t>
      </w:r>
      <w:r w:rsidR="00411396" w:rsidRPr="0070570E">
        <w:rPr>
          <w:rFonts w:asciiTheme="minorHAnsi" w:hAnsiTheme="minorHAnsi"/>
        </w:rPr>
        <w:t>School Business Manager</w:t>
      </w:r>
      <w:r w:rsidRPr="0070570E">
        <w:rPr>
          <w:rFonts w:asciiTheme="minorHAnsi" w:hAnsiTheme="minorHAnsi"/>
        </w:rPr>
        <w:t>, who keeps a register of staff available for cover</w:t>
      </w:r>
      <w:r w:rsidR="00411396" w:rsidRPr="0070570E">
        <w:rPr>
          <w:rFonts w:asciiTheme="minorHAnsi" w:hAnsiTheme="minorHAnsi"/>
        </w:rPr>
        <w:t>, or will arrange for parents to be notified of cancellation of the Club</w:t>
      </w:r>
      <w:r w:rsidRPr="0070570E">
        <w:rPr>
          <w:rFonts w:asciiTheme="minorHAnsi" w:hAnsiTheme="minorHAnsi"/>
        </w:rPr>
        <w:t>.</w:t>
      </w:r>
    </w:p>
    <w:p w14:paraId="1EB71B68" w14:textId="77777777" w:rsidR="00F47CC7" w:rsidRPr="0070570E" w:rsidRDefault="00F47CC7" w:rsidP="00F47CC7">
      <w:pPr>
        <w:rPr>
          <w:rFonts w:asciiTheme="minorHAnsi" w:hAnsiTheme="minorHAnsi"/>
        </w:rPr>
      </w:pPr>
    </w:p>
    <w:p w14:paraId="71A32704" w14:textId="77777777" w:rsidR="00F47CC7" w:rsidRPr="0070570E" w:rsidRDefault="00F47CC7" w:rsidP="00F47CC7">
      <w:pPr>
        <w:rPr>
          <w:rFonts w:asciiTheme="minorHAnsi" w:hAnsiTheme="minorHAnsi"/>
          <w:b/>
        </w:rPr>
      </w:pPr>
      <w:r w:rsidRPr="0070570E">
        <w:rPr>
          <w:rFonts w:asciiTheme="minorHAnsi" w:hAnsiTheme="minorHAnsi"/>
          <w:b/>
        </w:rPr>
        <w:t>Fire Procedure</w:t>
      </w:r>
    </w:p>
    <w:p w14:paraId="1B1CB42C" w14:textId="6C5E09F2" w:rsidR="00F47CC7" w:rsidRPr="0070570E" w:rsidRDefault="00F47CC7" w:rsidP="00F47CC7">
      <w:pPr>
        <w:rPr>
          <w:rFonts w:asciiTheme="minorHAnsi" w:hAnsiTheme="minorHAnsi"/>
        </w:rPr>
      </w:pPr>
      <w:r w:rsidRPr="0070570E">
        <w:rPr>
          <w:rFonts w:asciiTheme="minorHAnsi" w:hAnsiTheme="minorHAnsi"/>
        </w:rPr>
        <w:t xml:space="preserve">Children should exit the DT Room and </w:t>
      </w:r>
      <w:r w:rsidR="005D43B7" w:rsidRPr="0070570E">
        <w:rPr>
          <w:rFonts w:asciiTheme="minorHAnsi" w:hAnsiTheme="minorHAnsi"/>
        </w:rPr>
        <w:t>proceed to the assembly point</w:t>
      </w:r>
      <w:r w:rsidRPr="0070570E">
        <w:rPr>
          <w:rFonts w:asciiTheme="minorHAnsi" w:hAnsiTheme="minorHAnsi"/>
        </w:rPr>
        <w:t xml:space="preserve"> on the playground. All registers should be taken and the children checked.</w:t>
      </w:r>
    </w:p>
    <w:p w14:paraId="6EB07C3A" w14:textId="039AABE5" w:rsidR="0070570E" w:rsidRPr="0070570E" w:rsidRDefault="0070570E" w:rsidP="00F47CC7">
      <w:pPr>
        <w:rPr>
          <w:rFonts w:asciiTheme="minorHAnsi" w:hAnsiTheme="minorHAnsi"/>
        </w:rPr>
      </w:pPr>
    </w:p>
    <w:p w14:paraId="5FC1162E" w14:textId="77777777" w:rsidR="0070570E" w:rsidRPr="0070570E" w:rsidRDefault="0070570E" w:rsidP="00F47CC7">
      <w:pPr>
        <w:rPr>
          <w:rFonts w:asciiTheme="minorHAnsi" w:hAnsiTheme="minorHAnsi"/>
        </w:rPr>
      </w:pPr>
    </w:p>
    <w:p w14:paraId="3738CF3B" w14:textId="77777777" w:rsidR="00F47CC7" w:rsidRPr="0070570E" w:rsidRDefault="00F47CC7" w:rsidP="00F47CC7">
      <w:pPr>
        <w:rPr>
          <w:rFonts w:asciiTheme="minorHAnsi" w:hAnsiTheme="minorHAnsi"/>
        </w:rPr>
      </w:pPr>
    </w:p>
    <w:p w14:paraId="1972DCB5" w14:textId="77777777" w:rsidR="00F47CC7" w:rsidRPr="0070570E" w:rsidRDefault="00F47CC7" w:rsidP="00F47CC7">
      <w:pPr>
        <w:rPr>
          <w:rFonts w:asciiTheme="minorHAnsi" w:hAnsiTheme="minorHAnsi"/>
          <w:b/>
        </w:rPr>
      </w:pPr>
      <w:r w:rsidRPr="0070570E">
        <w:rPr>
          <w:rFonts w:asciiTheme="minorHAnsi" w:hAnsiTheme="minorHAnsi"/>
          <w:b/>
        </w:rPr>
        <w:lastRenderedPageBreak/>
        <w:t>First Aid</w:t>
      </w:r>
    </w:p>
    <w:p w14:paraId="6689D029" w14:textId="77777777" w:rsidR="00F47CC7" w:rsidRPr="0070570E" w:rsidRDefault="00F47CC7" w:rsidP="00F47CC7">
      <w:pPr>
        <w:rPr>
          <w:rFonts w:asciiTheme="minorHAnsi" w:hAnsiTheme="minorHAnsi"/>
        </w:rPr>
      </w:pPr>
      <w:r w:rsidRPr="0070570E">
        <w:rPr>
          <w:rFonts w:asciiTheme="minorHAnsi" w:hAnsiTheme="minorHAnsi"/>
        </w:rPr>
        <w:t>If First Aid is administered, the treatment given is recorded in the School’s First Aid record book. A note and/or telephone call will be made to inform parents of what treatment the child has received.</w:t>
      </w:r>
    </w:p>
    <w:p w14:paraId="5003AEE1" w14:textId="77777777" w:rsidR="00F47CC7" w:rsidRPr="0070570E" w:rsidRDefault="00F47CC7" w:rsidP="00F47CC7">
      <w:pPr>
        <w:rPr>
          <w:rFonts w:asciiTheme="minorHAnsi" w:hAnsiTheme="minorHAnsi"/>
        </w:rPr>
      </w:pPr>
    </w:p>
    <w:p w14:paraId="30CC58EC" w14:textId="77777777" w:rsidR="00411396" w:rsidRPr="0070570E" w:rsidRDefault="00411396" w:rsidP="00F47CC7">
      <w:pPr>
        <w:rPr>
          <w:rFonts w:asciiTheme="minorHAnsi" w:hAnsiTheme="minorHAnsi"/>
          <w:b/>
        </w:rPr>
      </w:pPr>
    </w:p>
    <w:p w14:paraId="3858BC7D" w14:textId="2A7C1787" w:rsidR="00F47CC7" w:rsidRPr="0070570E" w:rsidRDefault="00F47CC7" w:rsidP="00F47CC7">
      <w:pPr>
        <w:rPr>
          <w:rFonts w:asciiTheme="minorHAnsi" w:hAnsiTheme="minorHAnsi"/>
          <w:b/>
        </w:rPr>
      </w:pPr>
      <w:r w:rsidRPr="0070570E">
        <w:rPr>
          <w:rFonts w:asciiTheme="minorHAnsi" w:hAnsiTheme="minorHAnsi"/>
          <w:b/>
        </w:rPr>
        <w:t>Medication</w:t>
      </w:r>
    </w:p>
    <w:p w14:paraId="3F43DD94" w14:textId="77777777" w:rsidR="00F47CC7" w:rsidRPr="0070570E" w:rsidRDefault="00F47CC7" w:rsidP="00F47CC7">
      <w:pPr>
        <w:rPr>
          <w:rFonts w:asciiTheme="minorHAnsi" w:hAnsiTheme="minorHAnsi"/>
        </w:rPr>
      </w:pPr>
      <w:r w:rsidRPr="0070570E">
        <w:rPr>
          <w:rFonts w:asciiTheme="minorHAnsi" w:hAnsiTheme="minorHAnsi"/>
        </w:rPr>
        <w:t>Inhalers are kept in the School’s First Aid areas. If a child needs an inhaler it will be obtained by a member of staff.</w:t>
      </w:r>
    </w:p>
    <w:p w14:paraId="29984C43" w14:textId="77777777" w:rsidR="00F47CC7" w:rsidRPr="0070570E" w:rsidRDefault="00F47CC7" w:rsidP="00F47CC7">
      <w:pPr>
        <w:rPr>
          <w:rFonts w:asciiTheme="minorHAnsi" w:hAnsiTheme="minorHAnsi"/>
        </w:rPr>
      </w:pPr>
    </w:p>
    <w:p w14:paraId="209F47EB" w14:textId="77777777" w:rsidR="00F47CC7" w:rsidRPr="0070570E" w:rsidRDefault="00F47CC7" w:rsidP="00F47CC7">
      <w:pPr>
        <w:rPr>
          <w:rFonts w:asciiTheme="minorHAnsi" w:hAnsiTheme="minorHAnsi"/>
          <w:b/>
        </w:rPr>
      </w:pPr>
      <w:r w:rsidRPr="0070570E">
        <w:rPr>
          <w:rFonts w:asciiTheme="minorHAnsi" w:hAnsiTheme="minorHAnsi"/>
          <w:b/>
        </w:rPr>
        <w:t>Risk Assessment</w:t>
      </w:r>
    </w:p>
    <w:p w14:paraId="1996BADF" w14:textId="77777777" w:rsidR="00F47CC7" w:rsidRPr="0070570E" w:rsidRDefault="00F47CC7" w:rsidP="00F47CC7">
      <w:pPr>
        <w:rPr>
          <w:rFonts w:asciiTheme="minorHAnsi" w:hAnsiTheme="minorHAnsi"/>
        </w:rPr>
      </w:pPr>
      <w:r w:rsidRPr="0070570E">
        <w:rPr>
          <w:rFonts w:asciiTheme="minorHAnsi" w:hAnsiTheme="minorHAnsi"/>
        </w:rPr>
        <w:t>A risk assessment has been carried out for the Breakfast Club</w:t>
      </w:r>
    </w:p>
    <w:p w14:paraId="468BAED7" w14:textId="77777777" w:rsidR="00F47CC7" w:rsidRPr="0070570E" w:rsidRDefault="00F47CC7" w:rsidP="00F47CC7">
      <w:pPr>
        <w:rPr>
          <w:rFonts w:asciiTheme="minorHAnsi" w:hAnsiTheme="minorHAnsi"/>
        </w:rPr>
      </w:pPr>
    </w:p>
    <w:p w14:paraId="77BF3FED" w14:textId="526D7497" w:rsidR="00786E18" w:rsidRPr="0070570E" w:rsidRDefault="00F47CC7">
      <w:pPr>
        <w:rPr>
          <w:rFonts w:asciiTheme="minorHAnsi" w:hAnsiTheme="minorHAnsi"/>
        </w:rPr>
      </w:pPr>
      <w:r w:rsidRPr="0070570E">
        <w:rPr>
          <w:rFonts w:asciiTheme="minorHAnsi" w:hAnsiTheme="minorHAnsi"/>
        </w:rPr>
        <w:t xml:space="preserve">This policy will be reviewed by the Governing Body as and when it is deemed necessary with changing circumstances </w:t>
      </w:r>
      <w:r w:rsidR="00353B71">
        <w:rPr>
          <w:rFonts w:asciiTheme="minorHAnsi" w:hAnsiTheme="minorHAnsi"/>
        </w:rPr>
        <w:t>within</w:t>
      </w:r>
      <w:r w:rsidRPr="0070570E">
        <w:rPr>
          <w:rFonts w:asciiTheme="minorHAnsi" w:hAnsiTheme="minorHAnsi"/>
        </w:rPr>
        <w:t xml:space="preserve"> the school.</w:t>
      </w:r>
      <w:bookmarkStart w:id="0" w:name="_GoBack"/>
      <w:bookmarkEnd w:id="0"/>
    </w:p>
    <w:sectPr w:rsidR="00786E18" w:rsidRPr="007057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04A7" w14:textId="77777777" w:rsidR="00077104" w:rsidRDefault="00077104" w:rsidP="00362256">
      <w:r>
        <w:separator/>
      </w:r>
    </w:p>
  </w:endnote>
  <w:endnote w:type="continuationSeparator" w:id="0">
    <w:p w14:paraId="6718E9C9" w14:textId="77777777" w:rsidR="00077104" w:rsidRDefault="00077104" w:rsidP="003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95C2" w14:textId="77777777" w:rsidR="00077104" w:rsidRDefault="00077104" w:rsidP="00362256">
      <w:r>
        <w:separator/>
      </w:r>
    </w:p>
  </w:footnote>
  <w:footnote w:type="continuationSeparator" w:id="0">
    <w:p w14:paraId="71681C0C" w14:textId="77777777" w:rsidR="00077104" w:rsidRDefault="00077104" w:rsidP="0036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90C"/>
    <w:multiLevelType w:val="hybridMultilevel"/>
    <w:tmpl w:val="C542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F3DB8"/>
    <w:multiLevelType w:val="hybridMultilevel"/>
    <w:tmpl w:val="F7E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A6309"/>
    <w:multiLevelType w:val="hybridMultilevel"/>
    <w:tmpl w:val="4FF4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C7"/>
    <w:rsid w:val="00077104"/>
    <w:rsid w:val="0009282F"/>
    <w:rsid w:val="0032281D"/>
    <w:rsid w:val="00353B71"/>
    <w:rsid w:val="00362256"/>
    <w:rsid w:val="003F4130"/>
    <w:rsid w:val="00411396"/>
    <w:rsid w:val="005349CA"/>
    <w:rsid w:val="005C5F27"/>
    <w:rsid w:val="005D43B7"/>
    <w:rsid w:val="006B68A3"/>
    <w:rsid w:val="006D6859"/>
    <w:rsid w:val="0070570E"/>
    <w:rsid w:val="00786E18"/>
    <w:rsid w:val="007F5C09"/>
    <w:rsid w:val="008820F6"/>
    <w:rsid w:val="008D05B8"/>
    <w:rsid w:val="00950F22"/>
    <w:rsid w:val="00A220BE"/>
    <w:rsid w:val="00D16729"/>
    <w:rsid w:val="00DB0B19"/>
    <w:rsid w:val="00F4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0936"/>
  <w15:docId w15:val="{84C38117-D94E-4862-96D1-36D490A0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256"/>
    <w:pPr>
      <w:tabs>
        <w:tab w:val="center" w:pos="4513"/>
        <w:tab w:val="right" w:pos="9026"/>
      </w:tabs>
    </w:pPr>
  </w:style>
  <w:style w:type="character" w:customStyle="1" w:styleId="HeaderChar">
    <w:name w:val="Header Char"/>
    <w:basedOn w:val="DefaultParagraphFont"/>
    <w:link w:val="Header"/>
    <w:uiPriority w:val="99"/>
    <w:rsid w:val="00362256"/>
  </w:style>
  <w:style w:type="paragraph" w:styleId="Footer">
    <w:name w:val="footer"/>
    <w:basedOn w:val="Normal"/>
    <w:link w:val="FooterChar"/>
    <w:uiPriority w:val="99"/>
    <w:unhideWhenUsed/>
    <w:rsid w:val="00362256"/>
    <w:pPr>
      <w:tabs>
        <w:tab w:val="center" w:pos="4513"/>
        <w:tab w:val="right" w:pos="9026"/>
      </w:tabs>
    </w:pPr>
  </w:style>
  <w:style w:type="character" w:customStyle="1" w:styleId="FooterChar">
    <w:name w:val="Footer Char"/>
    <w:basedOn w:val="DefaultParagraphFont"/>
    <w:link w:val="Footer"/>
    <w:uiPriority w:val="99"/>
    <w:rsid w:val="00362256"/>
  </w:style>
  <w:style w:type="paragraph" w:styleId="ListParagraph">
    <w:name w:val="List Paragraph"/>
    <w:basedOn w:val="Normal"/>
    <w:uiPriority w:val="34"/>
    <w:qFormat/>
    <w:rsid w:val="00A220BE"/>
    <w:pPr>
      <w:ind w:left="720"/>
      <w:contextualSpacing/>
    </w:pPr>
  </w:style>
  <w:style w:type="table" w:styleId="TableGrid">
    <w:name w:val="Table Grid"/>
    <w:basedOn w:val="TableNormal"/>
    <w:uiPriority w:val="59"/>
    <w:rsid w:val="008D05B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5C0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8A3"/>
    <w:rPr>
      <w:sz w:val="16"/>
      <w:szCs w:val="16"/>
    </w:rPr>
  </w:style>
  <w:style w:type="paragraph" w:styleId="CommentText">
    <w:name w:val="annotation text"/>
    <w:basedOn w:val="Normal"/>
    <w:link w:val="CommentTextChar"/>
    <w:uiPriority w:val="99"/>
    <w:semiHidden/>
    <w:unhideWhenUsed/>
    <w:rsid w:val="006B68A3"/>
    <w:rPr>
      <w:sz w:val="20"/>
      <w:szCs w:val="20"/>
    </w:rPr>
  </w:style>
  <w:style w:type="character" w:customStyle="1" w:styleId="CommentTextChar">
    <w:name w:val="Comment Text Char"/>
    <w:basedOn w:val="DefaultParagraphFont"/>
    <w:link w:val="CommentText"/>
    <w:uiPriority w:val="99"/>
    <w:semiHidden/>
    <w:rsid w:val="006B68A3"/>
    <w:rPr>
      <w:sz w:val="20"/>
      <w:szCs w:val="20"/>
    </w:rPr>
  </w:style>
  <w:style w:type="paragraph" w:styleId="CommentSubject">
    <w:name w:val="annotation subject"/>
    <w:basedOn w:val="CommentText"/>
    <w:next w:val="CommentText"/>
    <w:link w:val="CommentSubjectChar"/>
    <w:uiPriority w:val="99"/>
    <w:semiHidden/>
    <w:unhideWhenUsed/>
    <w:rsid w:val="006B68A3"/>
    <w:rPr>
      <w:b/>
      <w:bCs/>
    </w:rPr>
  </w:style>
  <w:style w:type="character" w:customStyle="1" w:styleId="CommentSubjectChar">
    <w:name w:val="Comment Subject Char"/>
    <w:basedOn w:val="CommentTextChar"/>
    <w:link w:val="CommentSubject"/>
    <w:uiPriority w:val="99"/>
    <w:semiHidden/>
    <w:rsid w:val="006B68A3"/>
    <w:rPr>
      <w:b/>
      <w:bCs/>
      <w:sz w:val="20"/>
      <w:szCs w:val="20"/>
    </w:rPr>
  </w:style>
  <w:style w:type="paragraph" w:styleId="BalloonText">
    <w:name w:val="Balloon Text"/>
    <w:basedOn w:val="Normal"/>
    <w:link w:val="BalloonTextChar"/>
    <w:uiPriority w:val="99"/>
    <w:semiHidden/>
    <w:unhideWhenUsed/>
    <w:rsid w:val="006B68A3"/>
    <w:rPr>
      <w:rFonts w:ascii="Segoe UI" w:hAnsi="Segoe UI"/>
      <w:sz w:val="18"/>
      <w:szCs w:val="18"/>
    </w:rPr>
  </w:style>
  <w:style w:type="character" w:customStyle="1" w:styleId="BalloonTextChar">
    <w:name w:val="Balloon Text Char"/>
    <w:basedOn w:val="DefaultParagraphFont"/>
    <w:link w:val="BalloonText"/>
    <w:uiPriority w:val="99"/>
    <w:semiHidden/>
    <w:rsid w:val="006B68A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3</cp:revision>
  <cp:lastPrinted>2015-09-25T09:44:00Z</cp:lastPrinted>
  <dcterms:created xsi:type="dcterms:W3CDTF">2020-10-08T16:34:00Z</dcterms:created>
  <dcterms:modified xsi:type="dcterms:W3CDTF">2020-10-08T16:37:00Z</dcterms:modified>
</cp:coreProperties>
</file>